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84" w:rsidRPr="006656C5" w:rsidRDefault="00B5668A" w:rsidP="00B5668A">
      <w:pPr>
        <w:autoSpaceDE w:val="0"/>
        <w:autoSpaceDN w:val="0"/>
        <w:adjustRightInd w:val="0"/>
        <w:spacing w:after="0" w:line="16" w:lineRule="atLeast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983354" w:rsidRPr="006656C5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>02.11.2023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83354" w:rsidRPr="00C40910" w:rsidRDefault="00191CE3" w:rsidP="00047482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C40910" w:rsidRDefault="00191CE3" w:rsidP="00047482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  НАЗНАЧЕНИИ  ОБЩЕСТВЕННЫХ  ОБСУЖДЕНИЙ</w:t>
      </w:r>
    </w:p>
    <w:p w:rsidR="00891069" w:rsidRPr="00C40910" w:rsidRDefault="00191CE3" w:rsidP="00047482">
      <w:pPr>
        <w:spacing w:line="16" w:lineRule="atLeas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 xml:space="preserve">ПО  ПРОЕКТУ </w:t>
      </w:r>
      <w:r w:rsidR="00B5668A" w:rsidRPr="00C4091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5668A">
        <w:rPr>
          <w:rFonts w:ascii="Times New Roman" w:hAnsi="Times New Roman" w:cs="Times New Roman"/>
          <w:b/>
          <w:sz w:val="18"/>
          <w:szCs w:val="18"/>
        </w:rPr>
        <w:t>ПОСТАНОВЛЕНИЯ</w:t>
      </w:r>
      <w:r w:rsidRPr="00C40910">
        <w:rPr>
          <w:rFonts w:ascii="Times New Roman" w:hAnsi="Times New Roman" w:cs="Times New Roman"/>
          <w:b/>
          <w:sz w:val="18"/>
          <w:szCs w:val="18"/>
        </w:rPr>
        <w:t xml:space="preserve"> О ПРЕДОСТАВЛЕНИИ </w:t>
      </w:r>
      <w:r w:rsidRPr="00C40910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БАТИЩЕВУ СТАНИСЛАВУ ИГОРЕВИЧУ РАЗРЕШЕНИЯ НА УСЛОВНО РАЗРЕШЕННЫЙ ВИД ИСПОЛЬЗОВАНИЯ «2.1. ДЛЯ ИНДИВИДУАЛЬНОГО ЖИЛИЩНОГО СТРОИТЕЛЬСТВА» ЗЕМЕЛЬНОГО УЧАСТКА С КАДАСТРОВЫМ НОМЕРОМ 36:34:0605012:18, РАСПОЛОЖЕННОГО ПО АДРЕСУ: Г. ВОРОНЕЖ,</w:t>
      </w:r>
      <w:r w:rsidR="00B5668A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Pr="00C40910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ПЕР. УЧИТЕЛЬСКИЙ, 10. </w:t>
      </w:r>
    </w:p>
    <w:p w:rsidR="00047482" w:rsidRDefault="000C521F" w:rsidP="00C40910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г. Воронеж</w:t>
      </w:r>
    </w:p>
    <w:p w:rsidR="00B5668A" w:rsidRDefault="00B5668A" w:rsidP="00C40910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</w:p>
    <w:p w:rsidR="007A3400" w:rsidRPr="006656C5" w:rsidRDefault="00B46CF9" w:rsidP="00047482">
      <w:pPr>
        <w:spacing w:after="0" w:line="16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6656C5">
        <w:rPr>
          <w:rFonts w:ascii="Times New Roman" w:hAnsi="Times New Roman" w:cs="Times New Roman"/>
          <w:sz w:val="24"/>
          <w:szCs w:val="24"/>
        </w:rPr>
        <w:t>е</w:t>
      </w:r>
      <w:r w:rsidRPr="006656C5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6656C5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6656C5">
        <w:rPr>
          <w:rFonts w:ascii="Times New Roman" w:hAnsi="Times New Roman" w:cs="Times New Roman"/>
          <w:sz w:val="24"/>
          <w:szCs w:val="24"/>
        </w:rPr>
        <w:t xml:space="preserve"> </w:t>
      </w:r>
      <w:r w:rsidR="00B5668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5BCF" w:rsidRPr="006656C5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191CE3" w:rsidRPr="0066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Батищеву Станиславу Игоревичу разрешения на условно разрешенный вид использования «2.1. Для индивидуального жилищного строительства» земельного участка с кадастровым номером 36:34:0605012:18, расположенного по адресу: г. Воронеж, пер. Учительский, 10. </w:t>
      </w:r>
    </w:p>
    <w:p w:rsidR="00B46CF9" w:rsidRPr="006656C5" w:rsidRDefault="00B46CF9" w:rsidP="00047482">
      <w:pPr>
        <w:spacing w:after="0" w:line="16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Срок про</w:t>
      </w:r>
      <w:r w:rsidR="00644B64" w:rsidRPr="006656C5">
        <w:rPr>
          <w:rFonts w:ascii="Times New Roman" w:hAnsi="Times New Roman" w:cs="Times New Roman"/>
          <w:sz w:val="24"/>
          <w:szCs w:val="24"/>
        </w:rPr>
        <w:t xml:space="preserve">ведения общественных обсуждений </w:t>
      </w:r>
      <w:r w:rsidR="00983354" w:rsidRPr="006656C5">
        <w:rPr>
          <w:rFonts w:ascii="Times New Roman" w:hAnsi="Times New Roman" w:cs="Times New Roman"/>
          <w:sz w:val="24"/>
          <w:szCs w:val="24"/>
        </w:rPr>
        <w:t xml:space="preserve">с </w:t>
      </w:r>
      <w:r w:rsidR="00644B64" w:rsidRPr="006656C5">
        <w:rPr>
          <w:rFonts w:ascii="Times New Roman" w:hAnsi="Times New Roman" w:cs="Times New Roman"/>
          <w:sz w:val="24"/>
          <w:szCs w:val="24"/>
        </w:rPr>
        <w:t>03</w:t>
      </w:r>
      <w:r w:rsidR="00983354" w:rsidRPr="006656C5">
        <w:rPr>
          <w:rFonts w:ascii="Times New Roman" w:hAnsi="Times New Roman" w:cs="Times New Roman"/>
          <w:sz w:val="24"/>
          <w:szCs w:val="24"/>
        </w:rPr>
        <w:t>.</w:t>
      </w:r>
      <w:r w:rsidR="00644B64" w:rsidRPr="006656C5">
        <w:rPr>
          <w:rFonts w:ascii="Times New Roman" w:hAnsi="Times New Roman" w:cs="Times New Roman"/>
          <w:sz w:val="24"/>
          <w:szCs w:val="24"/>
        </w:rPr>
        <w:t xml:space="preserve">11.2023 </w:t>
      </w:r>
      <w:r w:rsidR="00983354" w:rsidRPr="006656C5">
        <w:rPr>
          <w:rFonts w:ascii="Times New Roman" w:hAnsi="Times New Roman" w:cs="Times New Roman"/>
          <w:sz w:val="24"/>
          <w:szCs w:val="24"/>
        </w:rPr>
        <w:t xml:space="preserve">по </w:t>
      </w:r>
      <w:r w:rsidR="00644B64" w:rsidRPr="006656C5">
        <w:rPr>
          <w:rFonts w:ascii="Times New Roman" w:hAnsi="Times New Roman" w:cs="Times New Roman"/>
          <w:sz w:val="24"/>
          <w:szCs w:val="24"/>
        </w:rPr>
        <w:t>24</w:t>
      </w:r>
      <w:r w:rsidR="00983354" w:rsidRPr="006656C5">
        <w:rPr>
          <w:rFonts w:ascii="Times New Roman" w:hAnsi="Times New Roman" w:cs="Times New Roman"/>
          <w:sz w:val="24"/>
          <w:szCs w:val="24"/>
        </w:rPr>
        <w:t>.</w:t>
      </w:r>
      <w:r w:rsidR="00644B64" w:rsidRPr="006656C5">
        <w:rPr>
          <w:rFonts w:ascii="Times New Roman" w:hAnsi="Times New Roman" w:cs="Times New Roman"/>
          <w:sz w:val="24"/>
          <w:szCs w:val="24"/>
        </w:rPr>
        <w:t>11</w:t>
      </w:r>
      <w:r w:rsidR="00983354" w:rsidRPr="006656C5">
        <w:rPr>
          <w:rFonts w:ascii="Times New Roman" w:hAnsi="Times New Roman" w:cs="Times New Roman"/>
          <w:sz w:val="24"/>
          <w:szCs w:val="24"/>
        </w:rPr>
        <w:t>.2023</w:t>
      </w:r>
      <w:r w:rsidRPr="006656C5">
        <w:rPr>
          <w:rFonts w:ascii="Times New Roman" w:hAnsi="Times New Roman" w:cs="Times New Roman"/>
          <w:sz w:val="24"/>
          <w:szCs w:val="24"/>
        </w:rPr>
        <w:t>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Экспозиция проект</w:t>
      </w:r>
      <w:r w:rsidR="006C0BE1" w:rsidRPr="006656C5">
        <w:rPr>
          <w:rFonts w:eastAsiaTheme="minorHAnsi"/>
          <w:b w:val="0"/>
          <w:bCs w:val="0"/>
          <w:sz w:val="24"/>
          <w:szCs w:val="24"/>
        </w:rPr>
        <w:t>а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 представлена на информационном ресурсе «Активный электронный гражданин» </w:t>
      </w:r>
      <w:r w:rsidRPr="006656C5">
        <w:rPr>
          <w:b w:val="0"/>
          <w:sz w:val="24"/>
          <w:szCs w:val="24"/>
        </w:rPr>
        <w:t xml:space="preserve">(e-active.govvrn.ru) в информационно-телекоммуникационной сети </w:t>
      </w:r>
      <w:r w:rsidR="00241C45" w:rsidRPr="006656C5">
        <w:rPr>
          <w:b w:val="0"/>
          <w:sz w:val="24"/>
          <w:szCs w:val="24"/>
        </w:rPr>
        <w:t>«</w:t>
      </w:r>
      <w:r w:rsidRPr="006656C5">
        <w:rPr>
          <w:b w:val="0"/>
          <w:sz w:val="24"/>
          <w:szCs w:val="24"/>
        </w:rPr>
        <w:t>Интернет</w:t>
      </w:r>
      <w:r w:rsidR="00241C45" w:rsidRPr="006656C5">
        <w:rPr>
          <w:b w:val="0"/>
          <w:sz w:val="24"/>
          <w:szCs w:val="24"/>
        </w:rPr>
        <w:t>»</w:t>
      </w:r>
      <w:r w:rsidRPr="006656C5">
        <w:rPr>
          <w:b w:val="0"/>
          <w:sz w:val="24"/>
          <w:szCs w:val="24"/>
        </w:rPr>
        <w:t xml:space="preserve"> 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>10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>11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.2023 по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 xml:space="preserve"> 19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>11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.2023</w:t>
      </w:r>
      <w:r w:rsidR="00B83F7D" w:rsidRPr="006656C5">
        <w:rPr>
          <w:b w:val="0"/>
          <w:sz w:val="24"/>
          <w:szCs w:val="24"/>
        </w:rPr>
        <w:t>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6656C5">
        <w:rPr>
          <w:b w:val="0"/>
          <w:sz w:val="24"/>
          <w:szCs w:val="24"/>
        </w:rPr>
        <w:t>В период размещения</w:t>
      </w:r>
      <w:r w:rsidR="003F0D84" w:rsidRPr="006656C5">
        <w:rPr>
          <w:b w:val="0"/>
          <w:sz w:val="24"/>
          <w:szCs w:val="24"/>
        </w:rPr>
        <w:t xml:space="preserve"> экспозиции</w:t>
      </w:r>
      <w:r w:rsidRPr="006656C5">
        <w:rPr>
          <w:b w:val="0"/>
          <w:sz w:val="24"/>
          <w:szCs w:val="24"/>
        </w:rPr>
        <w:t xml:space="preserve"> проект</w:t>
      </w:r>
      <w:r w:rsidR="006C0BE1" w:rsidRPr="006656C5">
        <w:rPr>
          <w:b w:val="0"/>
          <w:sz w:val="24"/>
          <w:szCs w:val="24"/>
        </w:rPr>
        <w:t>а</w:t>
      </w:r>
      <w:r w:rsidRPr="006656C5">
        <w:rPr>
          <w:b w:val="0"/>
          <w:sz w:val="24"/>
          <w:szCs w:val="24"/>
        </w:rPr>
        <w:t xml:space="preserve"> 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6656C5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6656C5">
        <w:rPr>
          <w:b w:val="0"/>
          <w:sz w:val="24"/>
          <w:szCs w:val="24"/>
        </w:rPr>
        <w:t>ни</w:t>
      </w:r>
      <w:r w:rsidR="0050007C" w:rsidRPr="006656C5">
        <w:rPr>
          <w:b w:val="0"/>
          <w:sz w:val="24"/>
          <w:szCs w:val="24"/>
        </w:rPr>
        <w:t xml:space="preserve">я и замечания, касающиеся </w:t>
      </w:r>
      <w:r w:rsidRPr="006656C5">
        <w:rPr>
          <w:b w:val="0"/>
          <w:sz w:val="24"/>
          <w:szCs w:val="24"/>
        </w:rPr>
        <w:t>проект</w:t>
      </w:r>
      <w:r w:rsidR="006C0BE1" w:rsidRPr="006656C5">
        <w:rPr>
          <w:b w:val="0"/>
          <w:sz w:val="24"/>
          <w:szCs w:val="24"/>
        </w:rPr>
        <w:t>а</w:t>
      </w:r>
      <w:r w:rsidRPr="006656C5">
        <w:rPr>
          <w:b w:val="0"/>
          <w:sz w:val="24"/>
          <w:szCs w:val="24"/>
        </w:rPr>
        <w:t xml:space="preserve">: 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6656C5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6656C5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6656C5">
        <w:rPr>
          <w:b w:val="0"/>
          <w:kern w:val="3"/>
          <w:sz w:val="24"/>
          <w:szCs w:val="24"/>
          <w:lang w:val="de-DE" w:eastAsia="ja-JP" w:bidi="fa-IR"/>
        </w:rPr>
        <w:t>)</w:t>
      </w:r>
      <w:r w:rsidRPr="006656C5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6656C5" w:rsidRDefault="00B46CF9" w:rsidP="00047482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56C5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6656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6656C5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6656C5" w:rsidRDefault="001573B4" w:rsidP="00047482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6656C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6656C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6656C5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6656C5" w:rsidRDefault="00A01D42" w:rsidP="00047482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6656C5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6656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6656C5" w:rsidRDefault="00A01D42" w:rsidP="00047482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6656C5">
        <w:rPr>
          <w:rFonts w:ascii="Times New Roman" w:hAnsi="Times New Roman" w:cs="Times New Roman"/>
          <w:sz w:val="24"/>
          <w:szCs w:val="24"/>
        </w:rPr>
        <w:t>К</w:t>
      </w:r>
      <w:r w:rsidRPr="006656C5">
        <w:rPr>
          <w:rFonts w:ascii="Times New Roman" w:hAnsi="Times New Roman" w:cs="Times New Roman"/>
          <w:sz w:val="24"/>
          <w:szCs w:val="24"/>
        </w:rPr>
        <w:t>омиссии</w:t>
      </w: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6656C5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6656C5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6656C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6656C5">
        <w:rPr>
          <w:rFonts w:ascii="Times New Roman" w:hAnsi="Times New Roman" w:cs="Times New Roman"/>
          <w:sz w:val="24"/>
          <w:szCs w:val="24"/>
        </w:rPr>
        <w:t>;</w:t>
      </w:r>
      <w:r w:rsidRPr="006656C5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6656C5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6656C5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6656C5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6656C5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6656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6656C5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6656C5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6656C5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A959C6" w:rsidRPr="007D3F44" w:rsidRDefault="00A959C6" w:rsidP="00A959C6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B46CF9" w:rsidRDefault="00B46CF9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668A" w:rsidRPr="006656C5" w:rsidRDefault="00B5668A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04748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656C5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Pr="006656C5">
        <w:rPr>
          <w:rFonts w:ascii="Times New Roman" w:hAnsi="Times New Roman" w:cs="Times New Roman"/>
          <w:sz w:val="24"/>
          <w:szCs w:val="24"/>
        </w:rPr>
        <w:t>Солтанов</w:t>
      </w:r>
      <w:proofErr w:type="spellEnd"/>
    </w:p>
    <w:p w:rsidR="006C6B73" w:rsidRPr="006656C5" w:rsidRDefault="006C6B73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6C6B73" w:rsidRPr="006656C5" w:rsidSect="00C40910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A959C6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74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47482"/>
    <w:rsid w:val="00056B9C"/>
    <w:rsid w:val="00070B7A"/>
    <w:rsid w:val="000931BB"/>
    <w:rsid w:val="000C521F"/>
    <w:rsid w:val="000C6CA4"/>
    <w:rsid w:val="000D74FF"/>
    <w:rsid w:val="00154FC6"/>
    <w:rsid w:val="001573B4"/>
    <w:rsid w:val="00175FE1"/>
    <w:rsid w:val="00191CE3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44B64"/>
    <w:rsid w:val="006656C5"/>
    <w:rsid w:val="006B2AEF"/>
    <w:rsid w:val="006B6BC4"/>
    <w:rsid w:val="006C0BE1"/>
    <w:rsid w:val="006C6B73"/>
    <w:rsid w:val="006D71B0"/>
    <w:rsid w:val="007A3400"/>
    <w:rsid w:val="007B2541"/>
    <w:rsid w:val="007C4C57"/>
    <w:rsid w:val="007D02C5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83354"/>
    <w:rsid w:val="009A1ADC"/>
    <w:rsid w:val="009A2BCE"/>
    <w:rsid w:val="009A595E"/>
    <w:rsid w:val="009E0C70"/>
    <w:rsid w:val="00A01D42"/>
    <w:rsid w:val="00A14EC0"/>
    <w:rsid w:val="00A65991"/>
    <w:rsid w:val="00A959C6"/>
    <w:rsid w:val="00AA6D80"/>
    <w:rsid w:val="00AE06AB"/>
    <w:rsid w:val="00AF7183"/>
    <w:rsid w:val="00B106ED"/>
    <w:rsid w:val="00B11BA1"/>
    <w:rsid w:val="00B46CF9"/>
    <w:rsid w:val="00B5668A"/>
    <w:rsid w:val="00B77DCF"/>
    <w:rsid w:val="00B83F7D"/>
    <w:rsid w:val="00B867A0"/>
    <w:rsid w:val="00BC3825"/>
    <w:rsid w:val="00C00F93"/>
    <w:rsid w:val="00C40910"/>
    <w:rsid w:val="00C67457"/>
    <w:rsid w:val="00C81C30"/>
    <w:rsid w:val="00D217BA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Изосимова Л.А.</cp:lastModifiedBy>
  <cp:revision>5</cp:revision>
  <cp:lastPrinted>2023-11-01T13:09:00Z</cp:lastPrinted>
  <dcterms:created xsi:type="dcterms:W3CDTF">2023-11-01T06:44:00Z</dcterms:created>
  <dcterms:modified xsi:type="dcterms:W3CDTF">2023-11-01T13:46:00Z</dcterms:modified>
</cp:coreProperties>
</file>